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29" w:rsidRDefault="009C2729" w:rsidP="009C272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C2729" w:rsidRPr="009243B5" w:rsidRDefault="009C2729" w:rsidP="009243B5">
      <w:pPr>
        <w:spacing w:line="560" w:lineRule="exact"/>
        <w:jc w:val="center"/>
        <w:rPr>
          <w:rFonts w:ascii="Times New Roman" w:eastAsia="华文中宋" w:hAnsi="Times New Roman" w:cs="Times New Roman"/>
          <w:bCs/>
          <w:sz w:val="44"/>
          <w:szCs w:val="44"/>
        </w:rPr>
      </w:pPr>
      <w:r w:rsidRPr="009243B5">
        <w:rPr>
          <w:rFonts w:ascii="Times New Roman" w:eastAsia="华文中宋" w:hAnsi="Times New Roman" w:cs="Times New Roman" w:hint="eastAsia"/>
          <w:bCs/>
          <w:sz w:val="44"/>
          <w:szCs w:val="44"/>
        </w:rPr>
        <w:t>审计发现问题清单</w:t>
      </w:r>
    </w:p>
    <w:p w:rsidR="009C2729" w:rsidRPr="009243B5" w:rsidRDefault="009C2729" w:rsidP="009243B5">
      <w:pPr>
        <w:spacing w:line="3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9243B5">
        <w:rPr>
          <w:rFonts w:ascii="Times New Roman" w:eastAsia="仿宋_GB2312" w:hAnsi="Times New Roman" w:cs="Times New Roman" w:hint="eastAsia"/>
          <w:sz w:val="32"/>
          <w:szCs w:val="32"/>
        </w:rPr>
        <w:t>审计项目：</w:t>
      </w:r>
      <w:r w:rsidRPr="009243B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243B5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9243B5">
        <w:rPr>
          <w:rFonts w:ascii="Times New Roman" w:eastAsia="仿宋_GB2312" w:hAnsi="Times New Roman" w:cs="Times New Roman" w:hint="eastAsia"/>
          <w:sz w:val="32"/>
          <w:szCs w:val="32"/>
        </w:rPr>
        <w:t>被审计单位：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78"/>
        <w:gridCol w:w="3114"/>
        <w:gridCol w:w="978"/>
        <w:gridCol w:w="2478"/>
        <w:gridCol w:w="2659"/>
      </w:tblGrid>
      <w:tr w:rsidR="009C2729" w:rsidTr="009C2729">
        <w:trPr>
          <w:trHeight w:val="834"/>
          <w:jc w:val="center"/>
        </w:trPr>
        <w:tc>
          <w:tcPr>
            <w:tcW w:w="978" w:type="dxa"/>
            <w:vAlign w:val="center"/>
          </w:tcPr>
          <w:p w:rsidR="009C2729" w:rsidRPr="00C90ECA" w:rsidRDefault="009C2729" w:rsidP="00114D6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rPrChange w:id="0" w:author="陈小俊" w:date="2024-06-03T17:29:00Z">
                  <w:rPr>
                    <w:rFonts w:ascii="Times New Roman" w:eastAsia="仿宋_GB2312" w:hAnsi="Times New Roman" w:cs="Times New Roman"/>
                    <w:kern w:val="2"/>
                    <w:szCs w:val="32"/>
                  </w:rPr>
                </w:rPrChange>
              </w:rPr>
            </w:pPr>
            <w:r w:rsidRPr="00C90ECA">
              <w:rPr>
                <w:rFonts w:ascii="Times New Roman" w:eastAsia="仿宋_GB2312" w:hAnsi="Times New Roman" w:cs="Times New Roman" w:hint="eastAsia"/>
                <w:sz w:val="24"/>
                <w:szCs w:val="24"/>
                <w:rPrChange w:id="1" w:author="陈小俊" w:date="2024-06-03T17:29:00Z">
                  <w:rPr>
                    <w:rFonts w:ascii="Times New Roman" w:eastAsia="仿宋_GB2312" w:hAnsi="Times New Roman" w:cs="Times New Roman" w:hint="eastAsia"/>
                    <w:szCs w:val="32"/>
                  </w:rPr>
                </w:rPrChange>
              </w:rPr>
              <w:t>问题</w:t>
            </w:r>
          </w:p>
          <w:p w:rsidR="009C2729" w:rsidRPr="00C90ECA" w:rsidRDefault="009C2729" w:rsidP="00114D6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rPrChange w:id="2" w:author="陈小俊" w:date="2024-06-03T17:29:00Z">
                  <w:rPr>
                    <w:rFonts w:ascii="Times New Roman" w:eastAsia="仿宋_GB2312" w:hAnsi="Times New Roman" w:cs="Times New Roman"/>
                    <w:kern w:val="2"/>
                    <w:szCs w:val="32"/>
                  </w:rPr>
                </w:rPrChange>
              </w:rPr>
            </w:pPr>
            <w:r w:rsidRPr="00C90ECA">
              <w:rPr>
                <w:rFonts w:ascii="Times New Roman" w:eastAsia="仿宋_GB2312" w:hAnsi="Times New Roman" w:cs="Times New Roman" w:hint="eastAsia"/>
                <w:sz w:val="24"/>
                <w:szCs w:val="24"/>
                <w:rPrChange w:id="3" w:author="陈小俊" w:date="2024-06-03T17:29:00Z">
                  <w:rPr>
                    <w:rFonts w:ascii="Times New Roman" w:eastAsia="仿宋_GB2312" w:hAnsi="Times New Roman" w:cs="Times New Roman" w:hint="eastAsia"/>
                    <w:szCs w:val="32"/>
                  </w:rPr>
                </w:rPrChange>
              </w:rPr>
              <w:t>序号</w:t>
            </w:r>
          </w:p>
        </w:tc>
        <w:tc>
          <w:tcPr>
            <w:tcW w:w="3114" w:type="dxa"/>
            <w:vAlign w:val="center"/>
          </w:tcPr>
          <w:p w:rsidR="009C2729" w:rsidRPr="00C90ECA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rPrChange w:id="4" w:author="陈小俊" w:date="2024-06-03T17:29:00Z">
                  <w:rPr>
                    <w:rFonts w:ascii="Times New Roman" w:eastAsia="仿宋_GB2312" w:hAnsi="Times New Roman" w:cs="Times New Roman"/>
                    <w:kern w:val="2"/>
                    <w:szCs w:val="32"/>
                  </w:rPr>
                </w:rPrChange>
              </w:rPr>
            </w:pPr>
            <w:r w:rsidRPr="00C90ECA">
              <w:rPr>
                <w:rFonts w:ascii="Times New Roman" w:eastAsia="仿宋_GB2312" w:hAnsi="Times New Roman" w:cs="Times New Roman" w:hint="eastAsia"/>
                <w:sz w:val="24"/>
                <w:szCs w:val="24"/>
                <w:rPrChange w:id="5" w:author="陈小俊" w:date="2024-06-03T17:29:00Z">
                  <w:rPr>
                    <w:rFonts w:ascii="Times New Roman" w:eastAsia="仿宋_GB2312" w:hAnsi="Times New Roman" w:cs="Times New Roman" w:hint="eastAsia"/>
                    <w:szCs w:val="32"/>
                  </w:rPr>
                </w:rPrChange>
              </w:rPr>
              <w:t>问题摘要</w:t>
            </w:r>
            <w:bookmarkStart w:id="6" w:name="_GoBack"/>
            <w:bookmarkEnd w:id="6"/>
          </w:p>
        </w:tc>
        <w:tc>
          <w:tcPr>
            <w:tcW w:w="978" w:type="dxa"/>
            <w:vAlign w:val="center"/>
          </w:tcPr>
          <w:p w:rsidR="009C2729" w:rsidRPr="00C90ECA" w:rsidRDefault="009C2729" w:rsidP="00114D6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rPrChange w:id="7" w:author="陈小俊" w:date="2024-06-03T17:29:00Z">
                  <w:rPr>
                    <w:rFonts w:ascii="Times New Roman" w:eastAsia="仿宋_GB2312" w:hAnsi="Times New Roman" w:cs="Times New Roman"/>
                    <w:kern w:val="2"/>
                    <w:szCs w:val="32"/>
                  </w:rPr>
                </w:rPrChange>
              </w:rPr>
            </w:pPr>
            <w:r w:rsidRPr="00C90ECA">
              <w:rPr>
                <w:rFonts w:ascii="Times New Roman" w:eastAsia="仿宋_GB2312" w:hAnsi="Times New Roman" w:cs="Times New Roman" w:hint="eastAsia"/>
                <w:sz w:val="24"/>
                <w:szCs w:val="24"/>
                <w:rPrChange w:id="8" w:author="陈小俊" w:date="2024-06-03T17:29:00Z">
                  <w:rPr>
                    <w:rFonts w:ascii="Times New Roman" w:eastAsia="仿宋_GB2312" w:hAnsi="Times New Roman" w:cs="Times New Roman" w:hint="eastAsia"/>
                    <w:szCs w:val="32"/>
                  </w:rPr>
                </w:rPrChange>
              </w:rPr>
              <w:t>涉及</w:t>
            </w:r>
          </w:p>
          <w:p w:rsidR="009C2729" w:rsidRPr="00C90ECA" w:rsidRDefault="009C2729" w:rsidP="00114D6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rPrChange w:id="9" w:author="陈小俊" w:date="2024-06-03T17:29:00Z">
                  <w:rPr>
                    <w:rFonts w:ascii="Times New Roman" w:eastAsia="仿宋_GB2312" w:hAnsi="Times New Roman" w:cs="Times New Roman"/>
                    <w:kern w:val="2"/>
                    <w:szCs w:val="32"/>
                  </w:rPr>
                </w:rPrChange>
              </w:rPr>
            </w:pPr>
            <w:r w:rsidRPr="00C90ECA">
              <w:rPr>
                <w:rFonts w:ascii="Times New Roman" w:eastAsia="仿宋_GB2312" w:hAnsi="Times New Roman" w:cs="Times New Roman" w:hint="eastAsia"/>
                <w:sz w:val="24"/>
                <w:szCs w:val="24"/>
                <w:rPrChange w:id="10" w:author="陈小俊" w:date="2024-06-03T17:29:00Z">
                  <w:rPr>
                    <w:rFonts w:ascii="Times New Roman" w:eastAsia="仿宋_GB2312" w:hAnsi="Times New Roman" w:cs="Times New Roman" w:hint="eastAsia"/>
                    <w:szCs w:val="32"/>
                  </w:rPr>
                </w:rPrChange>
              </w:rPr>
              <w:t>金额</w:t>
            </w:r>
          </w:p>
        </w:tc>
        <w:tc>
          <w:tcPr>
            <w:tcW w:w="2478" w:type="dxa"/>
            <w:vAlign w:val="center"/>
          </w:tcPr>
          <w:p w:rsidR="009C2729" w:rsidRPr="00C90ECA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rPrChange w:id="11" w:author="陈小俊" w:date="2024-06-03T17:29:00Z">
                  <w:rPr>
                    <w:rFonts w:ascii="Times New Roman" w:eastAsia="仿宋_GB2312" w:hAnsi="Times New Roman" w:cs="Times New Roman"/>
                    <w:kern w:val="2"/>
                    <w:szCs w:val="32"/>
                  </w:rPr>
                </w:rPrChange>
              </w:rPr>
            </w:pPr>
            <w:r w:rsidRPr="00C90ECA">
              <w:rPr>
                <w:rFonts w:ascii="Times New Roman" w:eastAsia="仿宋_GB2312" w:hAnsi="Times New Roman" w:cs="Times New Roman" w:hint="eastAsia"/>
                <w:sz w:val="24"/>
                <w:szCs w:val="24"/>
                <w:rPrChange w:id="12" w:author="陈小俊" w:date="2024-06-03T17:29:00Z">
                  <w:rPr>
                    <w:rFonts w:ascii="Times New Roman" w:eastAsia="仿宋_GB2312" w:hAnsi="Times New Roman" w:cs="Times New Roman" w:hint="eastAsia"/>
                    <w:szCs w:val="32"/>
                  </w:rPr>
                </w:rPrChange>
              </w:rPr>
              <w:t>问题定性依据</w:t>
            </w:r>
          </w:p>
        </w:tc>
        <w:tc>
          <w:tcPr>
            <w:tcW w:w="2659" w:type="dxa"/>
            <w:vAlign w:val="center"/>
          </w:tcPr>
          <w:p w:rsidR="009C2729" w:rsidRPr="00C90ECA" w:rsidRDefault="009C2729" w:rsidP="00114D6C">
            <w:pPr>
              <w:jc w:val="center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rPrChange w:id="13" w:author="陈小俊" w:date="2024-06-03T17:29:00Z">
                  <w:rPr>
                    <w:rFonts w:ascii="Times New Roman" w:eastAsia="仿宋_GB2312" w:hAnsi="Times New Roman" w:cs="Times New Roman"/>
                    <w:kern w:val="2"/>
                    <w:szCs w:val="32"/>
                  </w:rPr>
                </w:rPrChange>
              </w:rPr>
            </w:pPr>
            <w:r w:rsidRPr="00C90ECA">
              <w:rPr>
                <w:rFonts w:ascii="Times New Roman" w:eastAsia="仿宋_GB2312" w:hAnsi="Times New Roman" w:cs="Times New Roman" w:hint="eastAsia"/>
                <w:sz w:val="24"/>
                <w:szCs w:val="24"/>
                <w:rPrChange w:id="14" w:author="陈小俊" w:date="2024-06-03T17:29:00Z">
                  <w:rPr>
                    <w:rFonts w:ascii="Times New Roman" w:eastAsia="仿宋_GB2312" w:hAnsi="Times New Roman" w:cs="Times New Roman" w:hint="eastAsia"/>
                    <w:szCs w:val="32"/>
                  </w:rPr>
                </w:rPrChange>
              </w:rPr>
              <w:t>整改建议</w:t>
            </w: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  <w:tr w:rsidR="009C2729" w:rsidTr="009C2729">
        <w:trPr>
          <w:trHeight w:val="567"/>
          <w:jc w:val="center"/>
        </w:trPr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478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  <w:tc>
          <w:tcPr>
            <w:tcW w:w="2659" w:type="dxa"/>
          </w:tcPr>
          <w:p w:rsidR="009C2729" w:rsidRDefault="009C2729" w:rsidP="00114D6C">
            <w:pPr>
              <w:rPr>
                <w:sz w:val="18"/>
                <w:szCs w:val="18"/>
              </w:rPr>
            </w:pPr>
          </w:p>
        </w:tc>
      </w:tr>
    </w:tbl>
    <w:p w:rsidR="009C2729" w:rsidRPr="009243B5" w:rsidRDefault="009C2729" w:rsidP="009243B5">
      <w:pPr>
        <w:rPr>
          <w:rFonts w:ascii="Times New Roman" w:eastAsia="仿宋_GB2312" w:hAnsi="Times New Roman" w:cs="Times New Roman"/>
          <w:szCs w:val="32"/>
        </w:rPr>
      </w:pPr>
      <w:r w:rsidRPr="009243B5">
        <w:rPr>
          <w:rFonts w:ascii="Times New Roman" w:eastAsia="仿宋_GB2312" w:hAnsi="Times New Roman" w:cs="Times New Roman" w:hint="eastAsia"/>
          <w:szCs w:val="32"/>
        </w:rPr>
        <w:t>（注：审计处填写）</w:t>
      </w:r>
    </w:p>
    <w:p w:rsidR="000B3E85" w:rsidRDefault="000B3E85" w:rsidP="009C2729">
      <w:pPr>
        <w:rPr>
          <w:rFonts w:ascii="黑体" w:eastAsia="黑体" w:hAnsi="黑体" w:cs="黑体"/>
          <w:sz w:val="32"/>
          <w:szCs w:val="32"/>
        </w:rPr>
      </w:pPr>
    </w:p>
    <w:sectPr w:rsidR="000B3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56" w:rsidRDefault="00B81456" w:rsidP="006867C2">
      <w:r>
        <w:separator/>
      </w:r>
    </w:p>
  </w:endnote>
  <w:endnote w:type="continuationSeparator" w:id="0">
    <w:p w:rsidR="00B81456" w:rsidRDefault="00B81456" w:rsidP="0068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56" w:rsidRDefault="00B81456" w:rsidP="006867C2">
      <w:r>
        <w:separator/>
      </w:r>
    </w:p>
  </w:footnote>
  <w:footnote w:type="continuationSeparator" w:id="0">
    <w:p w:rsidR="00B81456" w:rsidRDefault="00B81456" w:rsidP="006867C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陈小俊">
    <w15:presenceInfo w15:providerId="None" w15:userId="陈小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ntuoa.ntu.edu.cn/seeyon/officeservlet"/>
  </w:docVars>
  <w:rsids>
    <w:rsidRoot w:val="00E70E51"/>
    <w:rsid w:val="000325C8"/>
    <w:rsid w:val="000B3E85"/>
    <w:rsid w:val="000E527E"/>
    <w:rsid w:val="000E6052"/>
    <w:rsid w:val="00146C98"/>
    <w:rsid w:val="002D681B"/>
    <w:rsid w:val="00640038"/>
    <w:rsid w:val="006867C2"/>
    <w:rsid w:val="006B60D8"/>
    <w:rsid w:val="00717504"/>
    <w:rsid w:val="00753C52"/>
    <w:rsid w:val="009243B5"/>
    <w:rsid w:val="009C2729"/>
    <w:rsid w:val="00B81456"/>
    <w:rsid w:val="00C90ECA"/>
    <w:rsid w:val="00CF1D99"/>
    <w:rsid w:val="00E506D7"/>
    <w:rsid w:val="00E70E51"/>
    <w:rsid w:val="00F1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2A2D82C-F4BE-4182-90F1-52E39A13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70E51"/>
    <w:pPr>
      <w:widowContro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27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72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C272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67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67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67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陈小俊</cp:lastModifiedBy>
  <cp:revision>2</cp:revision>
  <cp:lastPrinted>2024-05-21T06:49:00Z</cp:lastPrinted>
  <dcterms:created xsi:type="dcterms:W3CDTF">2024-06-03T09:29:00Z</dcterms:created>
  <dcterms:modified xsi:type="dcterms:W3CDTF">2024-06-03T09:29:00Z</dcterms:modified>
</cp:coreProperties>
</file>